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5F877" w14:textId="07F5BA6C" w:rsidR="00E77FB6" w:rsidRPr="00AE6735" w:rsidRDefault="004C218E" w:rsidP="00AE6735">
      <w:pPr>
        <w:pStyle w:val="3"/>
        <w:widowControl/>
        <w:spacing w:beforeAutospacing="0" w:line="440" w:lineRule="atLeast"/>
        <w:ind w:firstLineChars="200" w:firstLine="643"/>
        <w:jc w:val="center"/>
        <w:rPr>
          <w:rFonts w:asciiTheme="minorEastAsia" w:eastAsiaTheme="minorEastAsia" w:hAnsiTheme="minorEastAsia" w:cs="微软雅黑" w:hint="default"/>
          <w:b/>
          <w:bCs/>
          <w:color w:val="595959" w:themeColor="text1" w:themeTint="A6"/>
          <w:sz w:val="32"/>
          <w:szCs w:val="32"/>
        </w:rPr>
      </w:pPr>
      <w:r w:rsidRPr="00AE6735">
        <w:rPr>
          <w:rFonts w:asciiTheme="minorEastAsia" w:eastAsiaTheme="minorEastAsia" w:hAnsiTheme="minorEastAsia" w:cs="微软雅黑"/>
          <w:b/>
          <w:bCs/>
          <w:color w:val="595959" w:themeColor="text1" w:themeTint="A6"/>
          <w:sz w:val="32"/>
          <w:szCs w:val="32"/>
        </w:rPr>
        <w:t>山东省塑胶地板协会</w:t>
      </w:r>
      <w:r w:rsidR="00AE346F" w:rsidRPr="00AE6735">
        <w:rPr>
          <w:rFonts w:asciiTheme="minorEastAsia" w:eastAsiaTheme="minorEastAsia" w:hAnsiTheme="minorEastAsia" w:cs="微软雅黑"/>
          <w:b/>
          <w:bCs/>
          <w:color w:val="595959" w:themeColor="text1" w:themeTint="A6"/>
          <w:sz w:val="32"/>
          <w:szCs w:val="32"/>
        </w:rPr>
        <w:t>单位会员申请须知</w:t>
      </w:r>
    </w:p>
    <w:p w14:paraId="1B799685" w14:textId="0224E01A" w:rsidR="00E77FB6" w:rsidRPr="00AE6735" w:rsidRDefault="00AE346F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微软雅黑"/>
          <w:color w:val="595959" w:themeColor="text1" w:themeTint="A6"/>
        </w:rPr>
      </w:pPr>
      <w:r w:rsidRPr="00AE6735">
        <w:rPr>
          <w:rFonts w:asciiTheme="minorEastAsia" w:hAnsiTheme="minorEastAsia" w:cs="微软雅黑" w:hint="eastAsia"/>
          <w:color w:val="595959" w:themeColor="text1" w:themeTint="A6"/>
        </w:rPr>
        <w:t>感谢您对</w:t>
      </w:r>
      <w:r w:rsidR="00167464" w:rsidRPr="00AE6735">
        <w:rPr>
          <w:rFonts w:asciiTheme="minorEastAsia" w:hAnsiTheme="minorEastAsia" w:cs="微软雅黑" w:hint="eastAsia"/>
          <w:color w:val="595959" w:themeColor="text1" w:themeTint="A6"/>
        </w:rPr>
        <w:t>山东省塑胶地板</w:t>
      </w:r>
      <w:r w:rsidRPr="00AE6735">
        <w:rPr>
          <w:rFonts w:asciiTheme="minorEastAsia" w:hAnsiTheme="minorEastAsia" w:cs="微软雅黑" w:hint="eastAsia"/>
          <w:color w:val="595959" w:themeColor="text1" w:themeTint="A6"/>
        </w:rPr>
        <w:t>协会的关注与支持！请您仔细阅读以下内容，并按照所规定的内容提出申请，我们将竭诚为您的专业成长和职业进步提供优质服务！</w:t>
      </w:r>
    </w:p>
    <w:p w14:paraId="22902304" w14:textId="77777777" w:rsidR="00E77FB6" w:rsidRPr="00AE6735" w:rsidRDefault="00AE346F" w:rsidP="00AE6735">
      <w:pPr>
        <w:pStyle w:val="5"/>
        <w:widowControl/>
        <w:spacing w:beforeAutospacing="0" w:line="440" w:lineRule="atLeast"/>
        <w:ind w:firstLineChars="200" w:firstLine="482"/>
        <w:rPr>
          <w:rFonts w:asciiTheme="minorEastAsia" w:eastAsiaTheme="minorEastAsia" w:hAnsiTheme="minorEastAsia" w:cs="微软雅黑" w:hint="default"/>
          <w:b/>
          <w:bCs/>
          <w:color w:val="595959" w:themeColor="text1" w:themeTint="A6"/>
          <w:sz w:val="24"/>
          <w:szCs w:val="24"/>
        </w:rPr>
      </w:pPr>
      <w:r w:rsidRPr="00AE6735">
        <w:rPr>
          <w:rFonts w:asciiTheme="minorEastAsia" w:eastAsiaTheme="minorEastAsia" w:hAnsiTheme="minorEastAsia" w:cs="微软雅黑"/>
          <w:b/>
          <w:bCs/>
          <w:color w:val="595959" w:themeColor="text1" w:themeTint="A6"/>
          <w:sz w:val="24"/>
          <w:szCs w:val="24"/>
        </w:rPr>
        <w:t>一、招募对象</w:t>
      </w:r>
    </w:p>
    <w:p w14:paraId="0E9C1ADC" w14:textId="05FC4B04" w:rsidR="00E77FB6" w:rsidRPr="00AE6735" w:rsidRDefault="00167464" w:rsidP="00AE6735">
      <w:pPr>
        <w:pStyle w:val="5"/>
        <w:widowControl/>
        <w:spacing w:beforeAutospacing="0" w:line="440" w:lineRule="atLeast"/>
        <w:ind w:firstLineChars="200" w:firstLine="480"/>
        <w:rPr>
          <w:rFonts w:asciiTheme="minorEastAsia" w:eastAsiaTheme="minorEastAsia" w:hAnsiTheme="minorEastAsia" w:cs="微软雅黑" w:hint="default"/>
          <w:color w:val="595959" w:themeColor="text1" w:themeTint="A6"/>
          <w:sz w:val="24"/>
          <w:szCs w:val="24"/>
        </w:rPr>
      </w:pPr>
      <w:r w:rsidRPr="00AE6735">
        <w:rPr>
          <w:rFonts w:asciiTheme="minorEastAsia" w:eastAsiaTheme="minorEastAsia" w:hAnsiTheme="minorEastAsia" w:cs="微软雅黑"/>
          <w:color w:val="595959" w:themeColor="text1" w:themeTint="A6"/>
          <w:sz w:val="24"/>
          <w:szCs w:val="24"/>
        </w:rPr>
        <w:t>山东省内从事塑胶地板产业的生产制造类、销售类</w:t>
      </w:r>
      <w:r w:rsidR="00AE346F" w:rsidRPr="00AE6735">
        <w:rPr>
          <w:rFonts w:asciiTheme="minorEastAsia" w:eastAsiaTheme="minorEastAsia" w:hAnsiTheme="minorEastAsia" w:cs="微软雅黑"/>
          <w:color w:val="595959" w:themeColor="text1" w:themeTint="A6"/>
          <w:sz w:val="24"/>
          <w:szCs w:val="24"/>
        </w:rPr>
        <w:t xml:space="preserve">单位 </w:t>
      </w:r>
      <w:r w:rsidRPr="00AE6735">
        <w:rPr>
          <w:rFonts w:asciiTheme="minorEastAsia" w:eastAsiaTheme="minorEastAsia" w:hAnsiTheme="minorEastAsia" w:cs="微软雅黑"/>
          <w:color w:val="595959" w:themeColor="text1" w:themeTint="A6"/>
          <w:sz w:val="24"/>
          <w:szCs w:val="24"/>
        </w:rPr>
        <w:t>以及相关联单位</w:t>
      </w:r>
    </w:p>
    <w:p w14:paraId="15BF2B90" w14:textId="5D55F356" w:rsidR="00E77FB6" w:rsidRPr="00AE6735" w:rsidRDefault="00AE346F" w:rsidP="00AE6735">
      <w:pPr>
        <w:pStyle w:val="5"/>
        <w:widowControl/>
        <w:spacing w:beforeAutospacing="0" w:line="440" w:lineRule="atLeast"/>
        <w:ind w:firstLineChars="200" w:firstLine="482"/>
        <w:rPr>
          <w:rFonts w:asciiTheme="minorEastAsia" w:eastAsiaTheme="minorEastAsia" w:hAnsiTheme="minorEastAsia" w:cs="微软雅黑" w:hint="default"/>
          <w:b/>
          <w:bCs/>
          <w:color w:val="595959" w:themeColor="text1" w:themeTint="A6"/>
          <w:sz w:val="24"/>
          <w:szCs w:val="24"/>
        </w:rPr>
      </w:pPr>
      <w:r w:rsidRPr="00AE6735">
        <w:rPr>
          <w:rFonts w:asciiTheme="minorEastAsia" w:eastAsiaTheme="minorEastAsia" w:hAnsiTheme="minorEastAsia" w:cs="微软雅黑"/>
          <w:b/>
          <w:bCs/>
          <w:color w:val="595959" w:themeColor="text1" w:themeTint="A6"/>
          <w:sz w:val="24"/>
          <w:szCs w:val="24"/>
        </w:rPr>
        <w:t>二、会员</w:t>
      </w:r>
      <w:r w:rsidR="004C218E" w:rsidRPr="00AE6735">
        <w:rPr>
          <w:rFonts w:asciiTheme="minorEastAsia" w:eastAsiaTheme="minorEastAsia" w:hAnsiTheme="minorEastAsia" w:cs="微软雅黑"/>
          <w:b/>
          <w:bCs/>
          <w:color w:val="595959" w:themeColor="text1" w:themeTint="A6"/>
          <w:sz w:val="24"/>
          <w:szCs w:val="24"/>
        </w:rPr>
        <w:t>权利以及义务</w:t>
      </w:r>
    </w:p>
    <w:p w14:paraId="7C529711" w14:textId="559069CA" w:rsidR="004C218E" w:rsidRPr="00AE6735" w:rsidRDefault="004C218E" w:rsidP="00AE6735">
      <w:pPr>
        <w:pStyle w:val="a3"/>
        <w:spacing w:beforeAutospacing="0" w:after="450" w:afterAutospacing="0" w:line="440" w:lineRule="atLeast"/>
        <w:ind w:firstLineChars="200" w:firstLine="482"/>
        <w:rPr>
          <w:rFonts w:asciiTheme="minorEastAsia" w:hAnsiTheme="minorEastAsia" w:cs="Tahoma"/>
          <w:b/>
          <w:bCs/>
          <w:color w:val="595959" w:themeColor="text1" w:themeTint="A6"/>
        </w:rPr>
      </w:pPr>
      <w:r w:rsidRPr="00AE6735">
        <w:rPr>
          <w:rFonts w:asciiTheme="minorEastAsia" w:hAnsiTheme="minorEastAsia" w:cs="Tahoma" w:hint="eastAsia"/>
          <w:b/>
          <w:bCs/>
          <w:color w:val="595959" w:themeColor="text1" w:themeTint="A6"/>
        </w:rPr>
        <w:t>山东省塑胶地板</w:t>
      </w:r>
      <w:r w:rsidRPr="00AE6735">
        <w:rPr>
          <w:rFonts w:asciiTheme="minorEastAsia" w:hAnsiTheme="minorEastAsia" w:cs="Tahoma"/>
          <w:b/>
          <w:bCs/>
          <w:color w:val="595959" w:themeColor="text1" w:themeTint="A6"/>
        </w:rPr>
        <w:t>协会的团体会员</w:t>
      </w:r>
      <w:r w:rsidRPr="00AE6735">
        <w:rPr>
          <w:rFonts w:asciiTheme="minorEastAsia" w:hAnsiTheme="minorEastAsia" w:cs="Tahoma" w:hint="eastAsia"/>
          <w:b/>
          <w:bCs/>
          <w:color w:val="595959" w:themeColor="text1" w:themeTint="A6"/>
        </w:rPr>
        <w:t>享有以下权利：</w:t>
      </w:r>
    </w:p>
    <w:p w14:paraId="138107B8" w14:textId="32A84457" w:rsidR="004C218E" w:rsidRPr="00AE6735" w:rsidRDefault="004C218E" w:rsidP="00AE6735">
      <w:pPr>
        <w:pStyle w:val="a3"/>
        <w:spacing w:beforeAutospacing="0" w:after="450" w:afterAutospacing="0" w:line="440" w:lineRule="atLeast"/>
        <w:ind w:firstLineChars="200" w:firstLine="480"/>
        <w:rPr>
          <w:rFonts w:asciiTheme="minorEastAsia" w:hAnsiTheme="minorEastAsia" w:cs="Tahoma"/>
          <w:color w:val="595959" w:themeColor="text1" w:themeTint="A6"/>
        </w:rPr>
      </w:pPr>
      <w:r w:rsidRPr="00AE6735">
        <w:rPr>
          <w:rFonts w:asciiTheme="minorEastAsia" w:hAnsiTheme="minorEastAsia" w:cs="Tahoma"/>
          <w:color w:val="595959" w:themeColor="text1" w:themeTint="A6"/>
        </w:rPr>
        <w:t>1、选举权和被选举权;</w:t>
      </w:r>
    </w:p>
    <w:p w14:paraId="5811EB8B" w14:textId="77777777" w:rsidR="004C218E" w:rsidRPr="00AE6735" w:rsidRDefault="004C218E" w:rsidP="00AE6735">
      <w:pPr>
        <w:widowControl/>
        <w:spacing w:after="450" w:line="440" w:lineRule="atLeast"/>
        <w:ind w:firstLineChars="200" w:firstLine="480"/>
        <w:jc w:val="left"/>
        <w:rPr>
          <w:rFonts w:asciiTheme="minorEastAsia" w:hAnsiTheme="minorEastAsia" w:cs="Tahoma"/>
          <w:color w:val="595959" w:themeColor="text1" w:themeTint="A6"/>
          <w:kern w:val="0"/>
          <w:sz w:val="24"/>
        </w:rPr>
      </w:pPr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2、对协会的决议事项表决权;</w:t>
      </w:r>
    </w:p>
    <w:p w14:paraId="42861B32" w14:textId="77777777" w:rsidR="004C218E" w:rsidRPr="00AE6735" w:rsidRDefault="004C218E" w:rsidP="00AE6735">
      <w:pPr>
        <w:widowControl/>
        <w:spacing w:after="450" w:line="440" w:lineRule="atLeast"/>
        <w:ind w:firstLineChars="200" w:firstLine="480"/>
        <w:jc w:val="left"/>
        <w:rPr>
          <w:rFonts w:asciiTheme="minorEastAsia" w:hAnsiTheme="minorEastAsia" w:cs="Tahoma"/>
          <w:color w:val="595959" w:themeColor="text1" w:themeTint="A6"/>
          <w:kern w:val="0"/>
          <w:sz w:val="24"/>
        </w:rPr>
      </w:pPr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3、对协会工作提出批评和建议的权利;</w:t>
      </w:r>
    </w:p>
    <w:p w14:paraId="2DCE35FD" w14:textId="77777777" w:rsidR="004C218E" w:rsidRPr="00AE6735" w:rsidRDefault="004C218E" w:rsidP="00AE6735">
      <w:pPr>
        <w:widowControl/>
        <w:spacing w:after="450" w:line="440" w:lineRule="atLeast"/>
        <w:ind w:firstLineChars="200" w:firstLine="480"/>
        <w:jc w:val="left"/>
        <w:rPr>
          <w:rFonts w:asciiTheme="minorEastAsia" w:hAnsiTheme="minorEastAsia" w:cs="Tahoma"/>
          <w:color w:val="595959" w:themeColor="text1" w:themeTint="A6"/>
          <w:kern w:val="0"/>
          <w:sz w:val="24"/>
        </w:rPr>
      </w:pPr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4、优先参加协会举办的各种活动的权利;</w:t>
      </w:r>
    </w:p>
    <w:p w14:paraId="5AFA092B" w14:textId="77777777" w:rsidR="004C218E" w:rsidRPr="00AE6735" w:rsidRDefault="004C218E" w:rsidP="00AE6735">
      <w:pPr>
        <w:widowControl/>
        <w:spacing w:after="450" w:line="440" w:lineRule="atLeast"/>
        <w:ind w:firstLineChars="200" w:firstLine="480"/>
        <w:jc w:val="left"/>
        <w:rPr>
          <w:rFonts w:asciiTheme="minorEastAsia" w:hAnsiTheme="minorEastAsia" w:cs="Tahoma"/>
          <w:color w:val="595959" w:themeColor="text1" w:themeTint="A6"/>
          <w:kern w:val="0"/>
          <w:sz w:val="24"/>
        </w:rPr>
      </w:pPr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5、享受协会提供的各种服务的权利;</w:t>
      </w:r>
    </w:p>
    <w:p w14:paraId="453EA3CB" w14:textId="77777777" w:rsidR="004C218E" w:rsidRPr="00AE6735" w:rsidRDefault="004C218E" w:rsidP="00AE6735">
      <w:pPr>
        <w:widowControl/>
        <w:spacing w:after="450" w:line="440" w:lineRule="atLeast"/>
        <w:ind w:firstLineChars="200" w:firstLine="480"/>
        <w:jc w:val="left"/>
        <w:rPr>
          <w:rFonts w:asciiTheme="minorEastAsia" w:hAnsiTheme="minorEastAsia" w:cs="Tahoma"/>
          <w:color w:val="595959" w:themeColor="text1" w:themeTint="A6"/>
          <w:kern w:val="0"/>
          <w:sz w:val="24"/>
        </w:rPr>
      </w:pPr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6、向协会提出维护其合法权益不受损害的权利;</w:t>
      </w:r>
    </w:p>
    <w:p w14:paraId="0F1E6F2D" w14:textId="097EC9EF" w:rsidR="004C218E" w:rsidRPr="00AE6735" w:rsidRDefault="004C218E" w:rsidP="00AE6735">
      <w:pPr>
        <w:widowControl/>
        <w:spacing w:after="450" w:line="440" w:lineRule="atLeast"/>
        <w:ind w:firstLineChars="200" w:firstLine="480"/>
        <w:jc w:val="left"/>
        <w:rPr>
          <w:rFonts w:asciiTheme="minorEastAsia" w:hAnsiTheme="minorEastAsia" w:cs="Tahoma"/>
          <w:color w:val="595959" w:themeColor="text1" w:themeTint="A6"/>
          <w:kern w:val="0"/>
          <w:sz w:val="24"/>
        </w:rPr>
      </w:pPr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7、请求退会的权利(但应提前3个月提出书面申请，并经</w:t>
      </w:r>
      <w:r w:rsidRPr="00AE6735">
        <w:rPr>
          <w:rFonts w:asciiTheme="minorEastAsia" w:hAnsiTheme="minorEastAsia" w:cs="Tahoma" w:hint="eastAsia"/>
          <w:color w:val="595959" w:themeColor="text1" w:themeTint="A6"/>
          <w:kern w:val="0"/>
          <w:sz w:val="24"/>
        </w:rPr>
        <w:t>秘书处</w:t>
      </w:r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批准后，履行其退会手续);</w:t>
      </w:r>
    </w:p>
    <w:p w14:paraId="73E88936" w14:textId="28B32866" w:rsidR="004C218E" w:rsidRPr="00AE6735" w:rsidRDefault="004C218E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Tahoma"/>
          <w:color w:val="595959" w:themeColor="text1" w:themeTint="A6"/>
        </w:rPr>
      </w:pPr>
      <w:r w:rsidRPr="00AE6735">
        <w:rPr>
          <w:rFonts w:asciiTheme="minorEastAsia" w:hAnsiTheme="minorEastAsia" w:cs="Tahoma" w:hint="eastAsia"/>
          <w:color w:val="595959" w:themeColor="text1" w:themeTint="A6"/>
        </w:rPr>
        <w:t>8、享有政府、协会、企业无缝衔接资格；</w:t>
      </w:r>
    </w:p>
    <w:p w14:paraId="3AE4E25D" w14:textId="6FD33E75" w:rsidR="004C218E" w:rsidRPr="00AE6735" w:rsidRDefault="004C218E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Tahoma"/>
          <w:color w:val="595959" w:themeColor="text1" w:themeTint="A6"/>
        </w:rPr>
      </w:pPr>
      <w:r w:rsidRPr="00AE6735">
        <w:rPr>
          <w:rFonts w:asciiTheme="minorEastAsia" w:hAnsiTheme="minorEastAsia" w:cs="Tahoma" w:hint="eastAsia"/>
          <w:color w:val="595959" w:themeColor="text1" w:themeTint="A6"/>
        </w:rPr>
        <w:t>9、免费参加政府、协会会员专属交流、培训、合作活动；</w:t>
      </w:r>
    </w:p>
    <w:p w14:paraId="79CCEC76" w14:textId="66C6C0A0" w:rsidR="004C218E" w:rsidRPr="00AE6735" w:rsidRDefault="004C218E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Tahoma"/>
          <w:color w:val="595959" w:themeColor="text1" w:themeTint="A6"/>
        </w:rPr>
      </w:pPr>
      <w:r w:rsidRPr="00AE6735">
        <w:rPr>
          <w:rFonts w:asciiTheme="minorEastAsia" w:hAnsiTheme="minorEastAsia" w:cs="Tahoma" w:hint="eastAsia"/>
          <w:color w:val="595959" w:themeColor="text1" w:themeTint="A6"/>
        </w:rPr>
        <w:lastRenderedPageBreak/>
        <w:t>1</w:t>
      </w:r>
      <w:r w:rsidRPr="00AE6735">
        <w:rPr>
          <w:rFonts w:asciiTheme="minorEastAsia" w:hAnsiTheme="minorEastAsia" w:cs="Tahoma"/>
          <w:color w:val="595959" w:themeColor="text1" w:themeTint="A6"/>
        </w:rPr>
        <w:t>0</w:t>
      </w:r>
      <w:r w:rsidRPr="00AE6735">
        <w:rPr>
          <w:rFonts w:asciiTheme="minorEastAsia" w:hAnsiTheme="minorEastAsia" w:cs="Tahoma" w:hint="eastAsia"/>
          <w:color w:val="595959" w:themeColor="text1" w:themeTint="A6"/>
        </w:rPr>
        <w:t>、享有协会专属法律顾问、知识产权、会计等服务资格；</w:t>
      </w:r>
    </w:p>
    <w:p w14:paraId="45987389" w14:textId="187068A4" w:rsidR="004C218E" w:rsidRPr="00AE6735" w:rsidRDefault="004C218E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Tahoma"/>
          <w:color w:val="595959" w:themeColor="text1" w:themeTint="A6"/>
        </w:rPr>
      </w:pPr>
      <w:r w:rsidRPr="00AE6735">
        <w:rPr>
          <w:rFonts w:asciiTheme="minorEastAsia" w:hAnsiTheme="minorEastAsia" w:cs="Tahoma" w:hint="eastAsia"/>
          <w:color w:val="595959" w:themeColor="text1" w:themeTint="A6"/>
        </w:rPr>
        <w:t>1</w:t>
      </w:r>
      <w:r w:rsidRPr="00AE6735">
        <w:rPr>
          <w:rFonts w:asciiTheme="minorEastAsia" w:hAnsiTheme="minorEastAsia" w:cs="Tahoma"/>
          <w:color w:val="595959" w:themeColor="text1" w:themeTint="A6"/>
        </w:rPr>
        <w:t>1</w:t>
      </w:r>
      <w:r w:rsidRPr="00AE6735">
        <w:rPr>
          <w:rFonts w:asciiTheme="minorEastAsia" w:hAnsiTheme="minorEastAsia" w:cs="Tahoma" w:hint="eastAsia"/>
          <w:color w:val="595959" w:themeColor="text1" w:themeTint="A6"/>
        </w:rPr>
        <w:t>、 加入协会协调委员会，切实解决问题</w:t>
      </w:r>
    </w:p>
    <w:p w14:paraId="0495349A" w14:textId="58165B74" w:rsidR="004C218E" w:rsidRPr="00AE6735" w:rsidRDefault="004C218E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Tahoma"/>
          <w:color w:val="595959" w:themeColor="text1" w:themeTint="A6"/>
        </w:rPr>
      </w:pPr>
      <w:r w:rsidRPr="00AE6735">
        <w:rPr>
          <w:rFonts w:asciiTheme="minorEastAsia" w:hAnsiTheme="minorEastAsia" w:cs="Tahoma" w:hint="eastAsia"/>
          <w:color w:val="595959" w:themeColor="text1" w:themeTint="A6"/>
        </w:rPr>
        <w:t>1</w:t>
      </w:r>
      <w:r w:rsidRPr="00AE6735">
        <w:rPr>
          <w:rFonts w:asciiTheme="minorEastAsia" w:hAnsiTheme="minorEastAsia" w:cs="Tahoma"/>
          <w:color w:val="595959" w:themeColor="text1" w:themeTint="A6"/>
        </w:rPr>
        <w:t>2</w:t>
      </w:r>
      <w:r w:rsidRPr="00AE6735">
        <w:rPr>
          <w:rFonts w:asciiTheme="minorEastAsia" w:hAnsiTheme="minorEastAsia" w:cs="Tahoma" w:hint="eastAsia"/>
          <w:color w:val="595959" w:themeColor="text1" w:themeTint="A6"/>
        </w:rPr>
        <w:t>、参与产品质量评定以及相关荣誉申请</w:t>
      </w:r>
    </w:p>
    <w:p w14:paraId="16FFF1B6" w14:textId="022B9B53" w:rsidR="004C218E" w:rsidRPr="00AE6735" w:rsidRDefault="004C218E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Tahoma"/>
          <w:color w:val="595959" w:themeColor="text1" w:themeTint="A6"/>
        </w:rPr>
      </w:pPr>
      <w:r w:rsidRPr="00AE6735">
        <w:rPr>
          <w:rFonts w:asciiTheme="minorEastAsia" w:hAnsiTheme="minorEastAsia" w:cs="Tahoma" w:hint="eastAsia"/>
          <w:color w:val="595959" w:themeColor="text1" w:themeTint="A6"/>
        </w:rPr>
        <w:t>1</w:t>
      </w:r>
      <w:r w:rsidRPr="00AE6735">
        <w:rPr>
          <w:rFonts w:asciiTheme="minorEastAsia" w:hAnsiTheme="minorEastAsia" w:cs="Tahoma"/>
          <w:color w:val="595959" w:themeColor="text1" w:themeTint="A6"/>
        </w:rPr>
        <w:t>3</w:t>
      </w:r>
      <w:r w:rsidRPr="00AE6735">
        <w:rPr>
          <w:rFonts w:asciiTheme="minorEastAsia" w:hAnsiTheme="minorEastAsia" w:cs="Tahoma" w:hint="eastAsia"/>
          <w:color w:val="595959" w:themeColor="text1" w:themeTint="A6"/>
        </w:rPr>
        <w:t>、免费赠送协会会刊，提供网站窗口展示位。、</w:t>
      </w:r>
    </w:p>
    <w:p w14:paraId="1D9BCF51" w14:textId="5F5CB228" w:rsidR="004C218E" w:rsidRPr="00AE6735" w:rsidRDefault="004C218E" w:rsidP="00AE6735">
      <w:pPr>
        <w:widowControl/>
        <w:spacing w:after="450" w:line="440" w:lineRule="atLeast"/>
        <w:ind w:firstLineChars="200" w:firstLine="480"/>
        <w:jc w:val="left"/>
        <w:rPr>
          <w:rFonts w:asciiTheme="minorEastAsia" w:hAnsiTheme="minorEastAsia" w:cs="Tahoma"/>
          <w:color w:val="595959" w:themeColor="text1" w:themeTint="A6"/>
          <w:kern w:val="0"/>
          <w:sz w:val="24"/>
        </w:rPr>
      </w:pPr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14、协会章程议定的其他权利。</w:t>
      </w:r>
    </w:p>
    <w:p w14:paraId="5C60C63C" w14:textId="5F628841" w:rsidR="004C218E" w:rsidRPr="00AE6735" w:rsidRDefault="004C218E" w:rsidP="00AE6735">
      <w:pPr>
        <w:widowControl/>
        <w:spacing w:after="450" w:line="440" w:lineRule="atLeast"/>
        <w:ind w:firstLineChars="200" w:firstLine="482"/>
        <w:jc w:val="left"/>
        <w:rPr>
          <w:rFonts w:asciiTheme="minorEastAsia" w:hAnsiTheme="minorEastAsia" w:cs="Tahoma"/>
          <w:b/>
          <w:bCs/>
          <w:color w:val="595959" w:themeColor="text1" w:themeTint="A6"/>
          <w:kern w:val="0"/>
          <w:sz w:val="24"/>
        </w:rPr>
      </w:pPr>
      <w:r w:rsidRPr="00AE6735">
        <w:rPr>
          <w:rFonts w:asciiTheme="minorEastAsia" w:hAnsiTheme="minorEastAsia" w:cs="Tahoma" w:hint="eastAsia"/>
          <w:b/>
          <w:bCs/>
          <w:color w:val="595959" w:themeColor="text1" w:themeTint="A6"/>
          <w:kern w:val="0"/>
          <w:sz w:val="24"/>
        </w:rPr>
        <w:t>山东省塑胶地板</w:t>
      </w:r>
      <w:r w:rsidRPr="00AE6735">
        <w:rPr>
          <w:rFonts w:asciiTheme="minorEastAsia" w:hAnsiTheme="minorEastAsia" w:cs="Tahoma"/>
          <w:b/>
          <w:bCs/>
          <w:color w:val="595959" w:themeColor="text1" w:themeTint="A6"/>
          <w:kern w:val="0"/>
          <w:sz w:val="24"/>
        </w:rPr>
        <w:t>协会的团体会员应承担下列义务：</w:t>
      </w:r>
    </w:p>
    <w:p w14:paraId="07A1C830" w14:textId="77777777" w:rsidR="004C218E" w:rsidRPr="00AE6735" w:rsidRDefault="004C218E" w:rsidP="00AE6735">
      <w:pPr>
        <w:widowControl/>
        <w:spacing w:after="450" w:line="440" w:lineRule="atLeast"/>
        <w:ind w:firstLineChars="200" w:firstLine="480"/>
        <w:jc w:val="left"/>
        <w:rPr>
          <w:rFonts w:asciiTheme="minorEastAsia" w:hAnsiTheme="minorEastAsia" w:cs="Tahoma"/>
          <w:color w:val="595959" w:themeColor="text1" w:themeTint="A6"/>
          <w:kern w:val="0"/>
          <w:sz w:val="24"/>
        </w:rPr>
      </w:pPr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1、遵守协会章程和协会规章制度及各项决议;</w:t>
      </w:r>
    </w:p>
    <w:p w14:paraId="64898B7D" w14:textId="77777777" w:rsidR="004C218E" w:rsidRPr="00AE6735" w:rsidRDefault="004C218E" w:rsidP="00AE6735">
      <w:pPr>
        <w:widowControl/>
        <w:spacing w:after="450" w:line="440" w:lineRule="atLeast"/>
        <w:ind w:firstLineChars="200" w:firstLine="480"/>
        <w:jc w:val="left"/>
        <w:rPr>
          <w:rFonts w:asciiTheme="minorEastAsia" w:hAnsiTheme="minorEastAsia" w:cs="Tahoma"/>
          <w:color w:val="595959" w:themeColor="text1" w:themeTint="A6"/>
          <w:kern w:val="0"/>
          <w:sz w:val="24"/>
        </w:rPr>
      </w:pPr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2、</w:t>
      </w:r>
      <w:proofErr w:type="gramStart"/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按协会</w:t>
      </w:r>
      <w:proofErr w:type="gramEnd"/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规定缴纳会费;</w:t>
      </w:r>
    </w:p>
    <w:p w14:paraId="0BB92124" w14:textId="6A6D352F" w:rsidR="004C218E" w:rsidRPr="00AE6735" w:rsidRDefault="004C218E" w:rsidP="00AE6735">
      <w:pPr>
        <w:widowControl/>
        <w:spacing w:after="450" w:line="440" w:lineRule="atLeast"/>
        <w:ind w:firstLineChars="200" w:firstLine="480"/>
        <w:jc w:val="left"/>
        <w:rPr>
          <w:rFonts w:asciiTheme="minorEastAsia" w:hAnsiTheme="minorEastAsia" w:cs="Tahoma"/>
          <w:color w:val="595959" w:themeColor="text1" w:themeTint="A6"/>
          <w:kern w:val="0"/>
          <w:sz w:val="24"/>
        </w:rPr>
      </w:pPr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3、</w:t>
      </w:r>
      <w:proofErr w:type="gramStart"/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按协会</w:t>
      </w:r>
      <w:proofErr w:type="gramEnd"/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规定提供</w:t>
      </w:r>
      <w:r w:rsidRPr="00AE6735">
        <w:rPr>
          <w:rFonts w:asciiTheme="minorEastAsia" w:hAnsiTheme="minorEastAsia" w:cs="Tahoma" w:hint="eastAsia"/>
          <w:color w:val="595959" w:themeColor="text1" w:themeTint="A6"/>
          <w:kern w:val="0"/>
          <w:sz w:val="24"/>
        </w:rPr>
        <w:t>行业内</w:t>
      </w:r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信息及统计资料;</w:t>
      </w:r>
    </w:p>
    <w:p w14:paraId="583916AD" w14:textId="77777777" w:rsidR="004C218E" w:rsidRPr="00AE6735" w:rsidRDefault="004C218E" w:rsidP="00AE6735">
      <w:pPr>
        <w:widowControl/>
        <w:spacing w:after="450" w:line="440" w:lineRule="atLeast"/>
        <w:ind w:firstLineChars="200" w:firstLine="480"/>
        <w:jc w:val="left"/>
        <w:rPr>
          <w:rFonts w:asciiTheme="minorEastAsia" w:hAnsiTheme="minorEastAsia" w:cs="Tahoma"/>
          <w:color w:val="595959" w:themeColor="text1" w:themeTint="A6"/>
          <w:kern w:val="0"/>
          <w:sz w:val="24"/>
        </w:rPr>
      </w:pPr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4、积极参加协会组织的各项活动，承办协会交办的事宜;</w:t>
      </w:r>
    </w:p>
    <w:p w14:paraId="2127D852" w14:textId="77777777" w:rsidR="004C218E" w:rsidRPr="00AE6735" w:rsidRDefault="004C218E" w:rsidP="00AE6735">
      <w:pPr>
        <w:widowControl/>
        <w:spacing w:after="450" w:line="440" w:lineRule="atLeast"/>
        <w:ind w:firstLineChars="200" w:firstLine="480"/>
        <w:jc w:val="left"/>
        <w:rPr>
          <w:rFonts w:asciiTheme="minorEastAsia" w:hAnsiTheme="minorEastAsia" w:cs="Tahoma"/>
          <w:color w:val="595959" w:themeColor="text1" w:themeTint="A6"/>
          <w:kern w:val="0"/>
          <w:sz w:val="24"/>
        </w:rPr>
      </w:pPr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5、服从协会的统一协调;</w:t>
      </w:r>
    </w:p>
    <w:p w14:paraId="10A283BB" w14:textId="77777777" w:rsidR="004C218E" w:rsidRPr="00AE6735" w:rsidRDefault="004C218E" w:rsidP="00AE6735">
      <w:pPr>
        <w:widowControl/>
        <w:spacing w:after="450" w:line="440" w:lineRule="atLeast"/>
        <w:ind w:firstLineChars="200" w:firstLine="480"/>
        <w:jc w:val="left"/>
        <w:rPr>
          <w:rFonts w:asciiTheme="minorEastAsia" w:hAnsiTheme="minorEastAsia" w:cs="Tahoma"/>
          <w:color w:val="595959" w:themeColor="text1" w:themeTint="A6"/>
          <w:kern w:val="0"/>
          <w:sz w:val="24"/>
        </w:rPr>
      </w:pPr>
      <w:r w:rsidRPr="00AE6735">
        <w:rPr>
          <w:rFonts w:asciiTheme="minorEastAsia" w:hAnsiTheme="minorEastAsia" w:cs="Tahoma"/>
          <w:color w:val="595959" w:themeColor="text1" w:themeTint="A6"/>
          <w:kern w:val="0"/>
          <w:sz w:val="24"/>
        </w:rPr>
        <w:t>6、协会章程的其他义务;</w:t>
      </w:r>
    </w:p>
    <w:p w14:paraId="450F1534" w14:textId="77777777" w:rsidR="00E77FB6" w:rsidRPr="00AE6735" w:rsidRDefault="00AE346F" w:rsidP="00AE6735">
      <w:pPr>
        <w:pStyle w:val="5"/>
        <w:widowControl/>
        <w:spacing w:beforeAutospacing="0" w:line="440" w:lineRule="atLeast"/>
        <w:ind w:firstLineChars="200" w:firstLine="482"/>
        <w:rPr>
          <w:rFonts w:asciiTheme="minorEastAsia" w:eastAsiaTheme="minorEastAsia" w:hAnsiTheme="minorEastAsia" w:cs="微软雅黑" w:hint="default"/>
          <w:b/>
          <w:bCs/>
          <w:color w:val="595959" w:themeColor="text1" w:themeTint="A6"/>
          <w:sz w:val="24"/>
          <w:szCs w:val="24"/>
        </w:rPr>
      </w:pPr>
      <w:r w:rsidRPr="00AE6735">
        <w:rPr>
          <w:rFonts w:asciiTheme="minorEastAsia" w:eastAsiaTheme="minorEastAsia" w:hAnsiTheme="minorEastAsia" w:cs="微软雅黑"/>
          <w:b/>
          <w:bCs/>
          <w:color w:val="595959" w:themeColor="text1" w:themeTint="A6"/>
          <w:sz w:val="24"/>
          <w:szCs w:val="24"/>
        </w:rPr>
        <w:t>三、入会条件</w:t>
      </w:r>
    </w:p>
    <w:p w14:paraId="6EAD4BB9" w14:textId="77777777" w:rsidR="00E77FB6" w:rsidRPr="00AE6735" w:rsidRDefault="00AE346F" w:rsidP="00AE6735">
      <w:pPr>
        <w:pStyle w:val="a3"/>
        <w:widowControl/>
        <w:spacing w:beforeAutospacing="0" w:line="440" w:lineRule="atLeast"/>
        <w:ind w:firstLineChars="200" w:firstLine="482"/>
        <w:rPr>
          <w:rFonts w:asciiTheme="minorEastAsia" w:hAnsiTheme="minorEastAsia" w:cs="微软雅黑"/>
          <w:b/>
          <w:bCs/>
          <w:color w:val="595959" w:themeColor="text1" w:themeTint="A6"/>
        </w:rPr>
      </w:pPr>
      <w:r w:rsidRPr="00AE6735">
        <w:rPr>
          <w:rFonts w:asciiTheme="minorEastAsia" w:hAnsiTheme="minorEastAsia" w:cs="微软雅黑" w:hint="eastAsia"/>
          <w:b/>
          <w:bCs/>
          <w:color w:val="595959" w:themeColor="text1" w:themeTint="A6"/>
        </w:rPr>
        <w:t>（一）入会条件</w:t>
      </w:r>
    </w:p>
    <w:p w14:paraId="093EDE43" w14:textId="01DA2A3E" w:rsidR="00E77FB6" w:rsidRPr="00AE6735" w:rsidRDefault="00AE346F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微软雅黑"/>
          <w:color w:val="595959" w:themeColor="text1" w:themeTint="A6"/>
        </w:rPr>
      </w:pPr>
      <w:r w:rsidRPr="00AE6735">
        <w:rPr>
          <w:rFonts w:asciiTheme="minorEastAsia" w:hAnsiTheme="minorEastAsia" w:cs="微软雅黑" w:hint="eastAsia"/>
          <w:color w:val="595959" w:themeColor="text1" w:themeTint="A6"/>
        </w:rPr>
        <w:t>认可并遵守《</w:t>
      </w:r>
      <w:r w:rsidR="00167464" w:rsidRPr="00AE6735">
        <w:rPr>
          <w:rFonts w:asciiTheme="minorEastAsia" w:hAnsiTheme="minorEastAsia" w:cs="微软雅黑" w:hint="eastAsia"/>
          <w:color w:val="595959" w:themeColor="text1" w:themeTint="A6"/>
        </w:rPr>
        <w:t>山东省塑胶地板协会</w:t>
      </w:r>
      <w:r w:rsidRPr="00AE6735">
        <w:rPr>
          <w:rFonts w:asciiTheme="minorEastAsia" w:hAnsiTheme="minorEastAsia" w:cs="微软雅黑" w:hint="eastAsia"/>
          <w:color w:val="595959" w:themeColor="text1" w:themeTint="A6"/>
        </w:rPr>
        <w:t>章程》及《</w:t>
      </w:r>
      <w:r w:rsidR="00167464" w:rsidRPr="00AE6735">
        <w:rPr>
          <w:rFonts w:asciiTheme="minorEastAsia" w:hAnsiTheme="minorEastAsia" w:cs="微软雅黑" w:hint="eastAsia"/>
          <w:color w:val="595959" w:themeColor="text1" w:themeTint="A6"/>
        </w:rPr>
        <w:t>山东省塑胶地板协会</w:t>
      </w:r>
      <w:r w:rsidRPr="00AE6735">
        <w:rPr>
          <w:rFonts w:asciiTheme="minorEastAsia" w:hAnsiTheme="minorEastAsia" w:cs="微软雅黑" w:hint="eastAsia"/>
          <w:color w:val="595959" w:themeColor="text1" w:themeTint="A6"/>
        </w:rPr>
        <w:t>会员管理办法（试行）》相关规定的</w:t>
      </w:r>
      <w:proofErr w:type="gramStart"/>
      <w:r w:rsidRPr="00AE6735">
        <w:rPr>
          <w:rFonts w:asciiTheme="minorEastAsia" w:hAnsiTheme="minorEastAsia" w:cs="微软雅黑" w:hint="eastAsia"/>
          <w:color w:val="595959" w:themeColor="text1" w:themeTint="A6"/>
        </w:rPr>
        <w:t>的</w:t>
      </w:r>
      <w:proofErr w:type="gramEnd"/>
      <w:r w:rsidRPr="00AE6735">
        <w:rPr>
          <w:rFonts w:asciiTheme="minorEastAsia" w:hAnsiTheme="minorEastAsia" w:cs="微软雅黑" w:hint="eastAsia"/>
          <w:color w:val="595959" w:themeColor="text1" w:themeTint="A6"/>
        </w:rPr>
        <w:t>企事业法人单位，均可以申请成为本会的单位会员。</w:t>
      </w:r>
    </w:p>
    <w:p w14:paraId="66F6286C" w14:textId="77777777" w:rsidR="0098276D" w:rsidRPr="00AE6735" w:rsidRDefault="00AE346F" w:rsidP="00AE6735">
      <w:pPr>
        <w:pStyle w:val="a3"/>
        <w:widowControl/>
        <w:numPr>
          <w:ilvl w:val="0"/>
          <w:numId w:val="1"/>
        </w:numPr>
        <w:spacing w:beforeAutospacing="0" w:line="440" w:lineRule="atLeast"/>
        <w:ind w:firstLineChars="200" w:firstLine="482"/>
        <w:rPr>
          <w:rFonts w:asciiTheme="minorEastAsia" w:hAnsiTheme="minorEastAsia" w:cs="微软雅黑"/>
          <w:b/>
          <w:bCs/>
          <w:color w:val="595959" w:themeColor="text1" w:themeTint="A6"/>
        </w:rPr>
      </w:pPr>
      <w:r w:rsidRPr="00AE6735">
        <w:rPr>
          <w:rFonts w:asciiTheme="minorEastAsia" w:hAnsiTheme="minorEastAsia" w:cs="微软雅黑" w:hint="eastAsia"/>
          <w:b/>
          <w:bCs/>
          <w:color w:val="595959" w:themeColor="text1" w:themeTint="A6"/>
        </w:rPr>
        <w:t>会员会费</w:t>
      </w:r>
    </w:p>
    <w:p w14:paraId="23098038" w14:textId="50FA16E1" w:rsidR="00E77FB6" w:rsidRPr="00AE6735" w:rsidRDefault="00AE346F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微软雅黑"/>
          <w:color w:val="595959" w:themeColor="text1" w:themeTint="A6"/>
        </w:rPr>
      </w:pPr>
      <w:r w:rsidRPr="00AE6735">
        <w:rPr>
          <w:rFonts w:asciiTheme="minorEastAsia" w:hAnsiTheme="minorEastAsia" w:cs="微软雅黑" w:hint="eastAsia"/>
          <w:color w:val="595959" w:themeColor="text1" w:themeTint="A6"/>
        </w:rPr>
        <w:t>会长单位：</w:t>
      </w:r>
      <w:r w:rsidR="0098276D" w:rsidRPr="00AE6735">
        <w:rPr>
          <w:rFonts w:asciiTheme="minorEastAsia" w:hAnsiTheme="minorEastAsia" w:cs="微软雅黑"/>
          <w:color w:val="595959" w:themeColor="text1" w:themeTint="A6"/>
        </w:rPr>
        <w:t>10000</w:t>
      </w:r>
      <w:r w:rsidR="0098276D" w:rsidRPr="00AE6735">
        <w:rPr>
          <w:rFonts w:asciiTheme="minorEastAsia" w:hAnsiTheme="minorEastAsia" w:cs="微软雅黑" w:hint="eastAsia"/>
          <w:color w:val="595959" w:themeColor="text1" w:themeTint="A6"/>
        </w:rPr>
        <w:t>元</w:t>
      </w:r>
      <w:r w:rsidR="00973886" w:rsidRPr="00AE6735">
        <w:rPr>
          <w:rFonts w:asciiTheme="minorEastAsia" w:hAnsiTheme="minorEastAsia" w:cs="微软雅黑"/>
          <w:color w:val="595959" w:themeColor="text1" w:themeTint="A6"/>
        </w:rPr>
        <w:t>/</w:t>
      </w:r>
      <w:r w:rsidR="0098276D" w:rsidRPr="00AE6735">
        <w:rPr>
          <w:rFonts w:asciiTheme="minorEastAsia" w:hAnsiTheme="minorEastAsia" w:cs="微软雅黑" w:hint="eastAsia"/>
          <w:color w:val="595959" w:themeColor="text1" w:themeTint="A6"/>
        </w:rPr>
        <w:t>年</w:t>
      </w:r>
    </w:p>
    <w:p w14:paraId="3E889AAB" w14:textId="0C320331" w:rsidR="00E77FB6" w:rsidRPr="00AE6735" w:rsidRDefault="00AE346F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微软雅黑"/>
          <w:color w:val="595959" w:themeColor="text1" w:themeTint="A6"/>
        </w:rPr>
      </w:pPr>
      <w:r w:rsidRPr="00AE6735">
        <w:rPr>
          <w:rFonts w:asciiTheme="minorEastAsia" w:hAnsiTheme="minorEastAsia" w:cs="微软雅黑" w:hint="eastAsia"/>
          <w:color w:val="595959" w:themeColor="text1" w:themeTint="A6"/>
        </w:rPr>
        <w:lastRenderedPageBreak/>
        <w:t>副会长单位</w:t>
      </w:r>
      <w:r w:rsidR="0098276D" w:rsidRPr="00AE6735">
        <w:rPr>
          <w:rFonts w:asciiTheme="minorEastAsia" w:hAnsiTheme="minorEastAsia" w:cs="微软雅黑" w:hint="eastAsia"/>
          <w:color w:val="595959" w:themeColor="text1" w:themeTint="A6"/>
        </w:rPr>
        <w:t>、理事长单位</w:t>
      </w:r>
      <w:r w:rsidRPr="00AE6735">
        <w:rPr>
          <w:rFonts w:asciiTheme="minorEastAsia" w:hAnsiTheme="minorEastAsia" w:cs="微软雅黑" w:hint="eastAsia"/>
          <w:color w:val="595959" w:themeColor="text1" w:themeTint="A6"/>
        </w:rPr>
        <w:t>：</w:t>
      </w:r>
      <w:r w:rsidR="0098276D" w:rsidRPr="00AE6735">
        <w:rPr>
          <w:rFonts w:asciiTheme="minorEastAsia" w:hAnsiTheme="minorEastAsia" w:cs="微软雅黑"/>
          <w:color w:val="595959" w:themeColor="text1" w:themeTint="A6"/>
        </w:rPr>
        <w:t>6000</w:t>
      </w:r>
      <w:r w:rsidRPr="00AE6735">
        <w:rPr>
          <w:rFonts w:asciiTheme="minorEastAsia" w:hAnsiTheme="minorEastAsia" w:cs="微软雅黑" w:hint="eastAsia"/>
          <w:color w:val="595959" w:themeColor="text1" w:themeTint="A6"/>
        </w:rPr>
        <w:t>元/年</w:t>
      </w:r>
    </w:p>
    <w:p w14:paraId="054B829B" w14:textId="75B12F16" w:rsidR="00E77FB6" w:rsidRPr="00AE6735" w:rsidRDefault="00AE346F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微软雅黑"/>
          <w:color w:val="595959" w:themeColor="text1" w:themeTint="A6"/>
        </w:rPr>
      </w:pPr>
      <w:r w:rsidRPr="00AE6735">
        <w:rPr>
          <w:rFonts w:asciiTheme="minorEastAsia" w:hAnsiTheme="minorEastAsia" w:cs="微软雅黑" w:hint="eastAsia"/>
          <w:color w:val="595959" w:themeColor="text1" w:themeTint="A6"/>
        </w:rPr>
        <w:t>理事单位：</w:t>
      </w:r>
      <w:r w:rsidR="00973886" w:rsidRPr="00AE6735">
        <w:rPr>
          <w:rFonts w:asciiTheme="minorEastAsia" w:hAnsiTheme="minorEastAsia" w:cs="微软雅黑"/>
          <w:color w:val="595959" w:themeColor="text1" w:themeTint="A6"/>
        </w:rPr>
        <w:t>1000</w:t>
      </w:r>
      <w:r w:rsidR="00973886" w:rsidRPr="00AE6735">
        <w:rPr>
          <w:rFonts w:asciiTheme="minorEastAsia" w:hAnsiTheme="minorEastAsia" w:cs="微软雅黑" w:hint="eastAsia"/>
          <w:color w:val="595959" w:themeColor="text1" w:themeTint="A6"/>
        </w:rPr>
        <w:t>元</w:t>
      </w:r>
      <w:r w:rsidRPr="00AE6735">
        <w:rPr>
          <w:rFonts w:asciiTheme="minorEastAsia" w:hAnsiTheme="minorEastAsia" w:cs="微软雅黑" w:hint="eastAsia"/>
          <w:color w:val="595959" w:themeColor="text1" w:themeTint="A6"/>
        </w:rPr>
        <w:t>/年</w:t>
      </w:r>
    </w:p>
    <w:p w14:paraId="320DB72B" w14:textId="643BCEDB" w:rsidR="00E77FB6" w:rsidRPr="00AE6735" w:rsidRDefault="00AE346F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微软雅黑"/>
          <w:color w:val="595959" w:themeColor="text1" w:themeTint="A6"/>
        </w:rPr>
      </w:pPr>
      <w:r w:rsidRPr="00AE6735">
        <w:rPr>
          <w:rFonts w:asciiTheme="minorEastAsia" w:hAnsiTheme="minorEastAsia" w:cs="微软雅黑" w:hint="eastAsia"/>
          <w:color w:val="595959" w:themeColor="text1" w:themeTint="A6"/>
        </w:rPr>
        <w:t>普通会员单位：</w:t>
      </w:r>
      <w:r w:rsidR="00973886" w:rsidRPr="00AE6735">
        <w:rPr>
          <w:rFonts w:asciiTheme="minorEastAsia" w:hAnsiTheme="minorEastAsia" w:cs="微软雅黑"/>
          <w:color w:val="595959" w:themeColor="text1" w:themeTint="A6"/>
        </w:rPr>
        <w:t>500</w:t>
      </w:r>
      <w:r w:rsidR="00973886" w:rsidRPr="00AE6735">
        <w:rPr>
          <w:rFonts w:asciiTheme="minorEastAsia" w:hAnsiTheme="minorEastAsia" w:cs="微软雅黑" w:hint="eastAsia"/>
          <w:color w:val="595959" w:themeColor="text1" w:themeTint="A6"/>
        </w:rPr>
        <w:t>元</w:t>
      </w:r>
      <w:r w:rsidR="00973886" w:rsidRPr="00AE6735">
        <w:rPr>
          <w:rFonts w:asciiTheme="minorEastAsia" w:hAnsiTheme="minorEastAsia" w:cs="微软雅黑"/>
          <w:color w:val="595959" w:themeColor="text1" w:themeTint="A6"/>
        </w:rPr>
        <w:t>/</w:t>
      </w:r>
      <w:r w:rsidRPr="00AE6735">
        <w:rPr>
          <w:rFonts w:asciiTheme="minorEastAsia" w:hAnsiTheme="minorEastAsia" w:cs="微软雅黑" w:hint="eastAsia"/>
          <w:color w:val="595959" w:themeColor="text1" w:themeTint="A6"/>
        </w:rPr>
        <w:t>年</w:t>
      </w:r>
    </w:p>
    <w:p w14:paraId="5338A8DD" w14:textId="77777777" w:rsidR="00E77FB6" w:rsidRPr="00AE6735" w:rsidRDefault="00AE346F" w:rsidP="00AE6735">
      <w:pPr>
        <w:pStyle w:val="a3"/>
        <w:widowControl/>
        <w:spacing w:beforeAutospacing="0" w:line="440" w:lineRule="atLeast"/>
        <w:ind w:firstLineChars="200" w:firstLine="482"/>
        <w:rPr>
          <w:rFonts w:asciiTheme="minorEastAsia" w:hAnsiTheme="minorEastAsia" w:cs="微软雅黑"/>
          <w:b/>
          <w:bCs/>
          <w:color w:val="595959" w:themeColor="text1" w:themeTint="A6"/>
        </w:rPr>
      </w:pPr>
      <w:r w:rsidRPr="00AE6735">
        <w:rPr>
          <w:rFonts w:asciiTheme="minorEastAsia" w:hAnsiTheme="minorEastAsia" w:cs="微软雅黑" w:hint="eastAsia"/>
          <w:b/>
          <w:bCs/>
          <w:color w:val="595959" w:themeColor="text1" w:themeTint="A6"/>
        </w:rPr>
        <w:t>（三）会员证及缴费票据</w:t>
      </w:r>
    </w:p>
    <w:p w14:paraId="3FB301A0" w14:textId="581B30EE" w:rsidR="00E77FB6" w:rsidRPr="00AE6735" w:rsidRDefault="00AE346F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微软雅黑"/>
          <w:color w:val="595959" w:themeColor="text1" w:themeTint="A6"/>
        </w:rPr>
      </w:pPr>
      <w:r w:rsidRPr="00AE6735">
        <w:rPr>
          <w:rFonts w:asciiTheme="minorEastAsia" w:hAnsiTheme="minorEastAsia" w:cs="微软雅黑" w:hint="eastAsia"/>
          <w:color w:val="595959" w:themeColor="text1" w:themeTint="A6"/>
        </w:rPr>
        <w:t>我会统一印发单位会员</w:t>
      </w:r>
      <w:r w:rsidR="00973886" w:rsidRPr="00AE6735">
        <w:rPr>
          <w:rFonts w:asciiTheme="minorEastAsia" w:hAnsiTheme="minorEastAsia" w:cs="微软雅黑" w:hint="eastAsia"/>
          <w:color w:val="595959" w:themeColor="text1" w:themeTint="A6"/>
        </w:rPr>
        <w:t>牌照</w:t>
      </w:r>
      <w:r w:rsidR="004C218E" w:rsidRPr="00AE6735">
        <w:rPr>
          <w:rFonts w:asciiTheme="minorEastAsia" w:hAnsiTheme="minorEastAsia" w:cs="微软雅黑" w:hint="eastAsia"/>
          <w:color w:val="595959" w:themeColor="text1" w:themeTint="A6"/>
        </w:rPr>
        <w:t>：</w:t>
      </w:r>
    </w:p>
    <w:p w14:paraId="2630F666" w14:textId="327113BE" w:rsidR="004C218E" w:rsidRPr="00AE6735" w:rsidRDefault="004C218E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微软雅黑"/>
          <w:color w:val="595959" w:themeColor="text1" w:themeTint="A6"/>
        </w:rPr>
      </w:pPr>
    </w:p>
    <w:p w14:paraId="55D78BD0" w14:textId="77777777" w:rsidR="00E77FB6" w:rsidRPr="00AE6735" w:rsidRDefault="00AE346F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微软雅黑"/>
          <w:color w:val="595959" w:themeColor="text1" w:themeTint="A6"/>
        </w:rPr>
      </w:pPr>
      <w:r w:rsidRPr="00AE6735">
        <w:rPr>
          <w:rFonts w:asciiTheme="minorEastAsia" w:hAnsiTheme="minorEastAsia" w:cs="微软雅黑" w:hint="eastAsia"/>
          <w:color w:val="595959" w:themeColor="text1" w:themeTint="A6"/>
        </w:rPr>
        <w:t xml:space="preserve">缴费后由我会开具《全国性社会团体会费统一票据》，图示如下： </w:t>
      </w:r>
    </w:p>
    <w:p w14:paraId="491B8048" w14:textId="370F3691" w:rsidR="00E77FB6" w:rsidRPr="00AE6735" w:rsidRDefault="00E77FB6" w:rsidP="00AE6735">
      <w:pPr>
        <w:widowControl/>
        <w:spacing w:line="440" w:lineRule="atLeast"/>
        <w:ind w:firstLineChars="200" w:firstLine="480"/>
        <w:jc w:val="left"/>
        <w:rPr>
          <w:rFonts w:asciiTheme="minorEastAsia" w:hAnsiTheme="minorEastAsia" w:cs="微软雅黑"/>
          <w:color w:val="595959" w:themeColor="text1" w:themeTint="A6"/>
          <w:sz w:val="24"/>
        </w:rPr>
      </w:pPr>
    </w:p>
    <w:p w14:paraId="3F151C34" w14:textId="31A80F9F" w:rsidR="00E77FB6" w:rsidRPr="00AE6735" w:rsidRDefault="00AE346F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微软雅黑"/>
          <w:color w:val="595959" w:themeColor="text1" w:themeTint="A6"/>
        </w:rPr>
      </w:pPr>
      <w:r w:rsidRPr="00AE6735">
        <w:rPr>
          <w:rFonts w:asciiTheme="minorEastAsia" w:hAnsiTheme="minorEastAsia" w:cs="微软雅黑" w:hint="eastAsia"/>
          <w:color w:val="595959" w:themeColor="text1" w:themeTint="A6"/>
        </w:rPr>
        <w:t>单位会员证和票据一般于成为会员后</w:t>
      </w:r>
      <w:r w:rsidR="00973886" w:rsidRPr="00AE6735">
        <w:rPr>
          <w:rFonts w:asciiTheme="minorEastAsia" w:hAnsiTheme="minorEastAsia" w:cs="微软雅黑"/>
          <w:color w:val="595959" w:themeColor="text1" w:themeTint="A6"/>
        </w:rPr>
        <w:t>15</w:t>
      </w:r>
      <w:r w:rsidRPr="00AE6735">
        <w:rPr>
          <w:rFonts w:asciiTheme="minorEastAsia" w:hAnsiTheme="minorEastAsia" w:cs="微软雅黑" w:hint="eastAsia"/>
          <w:color w:val="595959" w:themeColor="text1" w:themeTint="A6"/>
        </w:rPr>
        <w:t>个工作日内寄出。</w:t>
      </w:r>
    </w:p>
    <w:p w14:paraId="27E7CCC3" w14:textId="77777777" w:rsidR="00E77FB6" w:rsidRPr="00AE6735" w:rsidRDefault="00AE346F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微软雅黑"/>
          <w:color w:val="595959" w:themeColor="text1" w:themeTint="A6"/>
        </w:rPr>
      </w:pPr>
      <w:r w:rsidRPr="00AE6735">
        <w:rPr>
          <w:rFonts w:asciiTheme="minorEastAsia" w:hAnsiTheme="minorEastAsia" w:cs="微软雅黑" w:hint="eastAsia"/>
          <w:color w:val="595959" w:themeColor="text1" w:themeTint="A6"/>
        </w:rPr>
        <w:t>六、注意事项</w:t>
      </w:r>
    </w:p>
    <w:p w14:paraId="02A70E77" w14:textId="77777777" w:rsidR="00E77FB6" w:rsidRPr="00AE6735" w:rsidRDefault="00AE346F" w:rsidP="00AE6735">
      <w:pPr>
        <w:pStyle w:val="a3"/>
        <w:widowControl/>
        <w:spacing w:beforeAutospacing="0" w:line="440" w:lineRule="atLeast"/>
        <w:ind w:firstLineChars="200" w:firstLine="480"/>
        <w:rPr>
          <w:rFonts w:asciiTheme="minorEastAsia" w:hAnsiTheme="minorEastAsia" w:cs="微软雅黑"/>
          <w:color w:val="595959" w:themeColor="text1" w:themeTint="A6"/>
        </w:rPr>
      </w:pPr>
      <w:r w:rsidRPr="00AE6735">
        <w:rPr>
          <w:rFonts w:asciiTheme="minorEastAsia" w:hAnsiTheme="minorEastAsia" w:cs="微软雅黑" w:hint="eastAsia"/>
          <w:color w:val="595959" w:themeColor="text1" w:themeTint="A6"/>
        </w:rPr>
        <w:t>为保障您的会员权益，请您务必如实、准确填写基本信息。在您的单位信息有变化时请实时更新。</w:t>
      </w:r>
    </w:p>
    <w:p w14:paraId="5DE2927E" w14:textId="77777777" w:rsidR="00E77FB6" w:rsidRPr="00AE6735" w:rsidRDefault="00E77FB6" w:rsidP="00AE6735">
      <w:pPr>
        <w:spacing w:line="440" w:lineRule="atLeast"/>
        <w:ind w:firstLineChars="200" w:firstLine="480"/>
        <w:rPr>
          <w:rFonts w:asciiTheme="minorEastAsia" w:hAnsiTheme="minorEastAsia" w:cs="微软雅黑"/>
          <w:color w:val="595959" w:themeColor="text1" w:themeTint="A6"/>
          <w:sz w:val="24"/>
        </w:rPr>
      </w:pPr>
    </w:p>
    <w:sectPr w:rsidR="00E77FB6" w:rsidRPr="00AE6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C7FA3" w14:textId="77777777" w:rsidR="00C636AB" w:rsidRDefault="00C636AB" w:rsidP="004C218E">
      <w:r>
        <w:separator/>
      </w:r>
    </w:p>
  </w:endnote>
  <w:endnote w:type="continuationSeparator" w:id="0">
    <w:p w14:paraId="10F2E500" w14:textId="77777777" w:rsidR="00C636AB" w:rsidRDefault="00C636AB" w:rsidP="004C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9644B" w14:textId="77777777" w:rsidR="00C636AB" w:rsidRDefault="00C636AB" w:rsidP="004C218E">
      <w:r>
        <w:separator/>
      </w:r>
    </w:p>
  </w:footnote>
  <w:footnote w:type="continuationSeparator" w:id="0">
    <w:p w14:paraId="07375079" w14:textId="77777777" w:rsidR="00C636AB" w:rsidRDefault="00C636AB" w:rsidP="004C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363A"/>
    <w:multiLevelType w:val="hybridMultilevel"/>
    <w:tmpl w:val="61BCC626"/>
    <w:lvl w:ilvl="0" w:tplc="888E3576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 w15:restartNumberingAfterBreak="0">
    <w:nsid w:val="2748A4AA"/>
    <w:multiLevelType w:val="singleLevel"/>
    <w:tmpl w:val="2748A4A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FB6"/>
    <w:rsid w:val="000F7836"/>
    <w:rsid w:val="00167464"/>
    <w:rsid w:val="003B6A55"/>
    <w:rsid w:val="004C218E"/>
    <w:rsid w:val="00684BBF"/>
    <w:rsid w:val="00886842"/>
    <w:rsid w:val="00973886"/>
    <w:rsid w:val="0098276D"/>
    <w:rsid w:val="009A2E61"/>
    <w:rsid w:val="00AE346F"/>
    <w:rsid w:val="00AE6735"/>
    <w:rsid w:val="00C636AB"/>
    <w:rsid w:val="00E77FB6"/>
    <w:rsid w:val="00F254F3"/>
    <w:rsid w:val="3C8B3AAB"/>
    <w:rsid w:val="448C0A7E"/>
    <w:rsid w:val="7EC8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A8EC2"/>
  <w15:docId w15:val="{BF75B1EB-EADC-4483-BA79-3147E611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kern w:val="0"/>
      <w:sz w:val="27"/>
      <w:szCs w:val="27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666666"/>
      <w:u w:val="none"/>
    </w:rPr>
  </w:style>
  <w:style w:type="character" w:styleId="a5">
    <w:name w:val="Emphasis"/>
    <w:basedOn w:val="a0"/>
    <w:qFormat/>
  </w:style>
  <w:style w:type="character" w:styleId="a6">
    <w:name w:val="Hyperlink"/>
    <w:basedOn w:val="a0"/>
    <w:qFormat/>
    <w:rPr>
      <w:color w:val="666666"/>
      <w:u w:val="none"/>
    </w:rPr>
  </w:style>
  <w:style w:type="character" w:styleId="HTML">
    <w:name w:val="HTML Cite"/>
    <w:basedOn w:val="a0"/>
    <w:qFormat/>
  </w:style>
  <w:style w:type="paragraph" w:styleId="a7">
    <w:name w:val="List Paragraph"/>
    <w:basedOn w:val="a"/>
    <w:uiPriority w:val="34"/>
    <w:qFormat/>
    <w:rsid w:val="00886842"/>
    <w:pPr>
      <w:ind w:firstLineChars="200" w:firstLine="420"/>
    </w:pPr>
    <w:rPr>
      <w:szCs w:val="22"/>
    </w:rPr>
  </w:style>
  <w:style w:type="paragraph" w:styleId="a8">
    <w:name w:val="header"/>
    <w:basedOn w:val="a"/>
    <w:link w:val="a9"/>
    <w:rsid w:val="004C2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4C21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4C2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4C21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8615066125121</cp:lastModifiedBy>
  <cp:revision>7</cp:revision>
  <dcterms:created xsi:type="dcterms:W3CDTF">2014-10-29T12:08:00Z</dcterms:created>
  <dcterms:modified xsi:type="dcterms:W3CDTF">2020-12-25T08:34:00Z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